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1" w:type="pct"/>
        <w:tblLook w:val="01E0" w:firstRow="1" w:lastRow="1" w:firstColumn="1" w:lastColumn="1" w:noHBand="0" w:noVBand="0"/>
      </w:tblPr>
      <w:tblGrid>
        <w:gridCol w:w="4476"/>
        <w:gridCol w:w="1926"/>
        <w:gridCol w:w="2955"/>
      </w:tblGrid>
      <w:tr w:rsidR="008D4415" w:rsidRPr="00760BFC" w:rsidTr="00562FDC">
        <w:trPr>
          <w:trHeight w:val="1233"/>
        </w:trPr>
        <w:tc>
          <w:tcPr>
            <w:tcW w:w="2392" w:type="pct"/>
          </w:tcPr>
          <w:p w:rsidR="008D4415" w:rsidRDefault="008D4415" w:rsidP="004663D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915E5">
              <w:rPr>
                <w:rFonts w:ascii="Times New Roman" w:hAnsi="Times New Roman" w:cs="Times New Roman"/>
                <w:b/>
                <w:color w:val="auto"/>
              </w:rPr>
              <w:t>Руководитель:</w:t>
            </w:r>
          </w:p>
          <w:p w:rsidR="008D4415" w:rsidRPr="006A47D5" w:rsidRDefault="00562FDC" w:rsidP="00562FD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г</w:t>
            </w:r>
            <w:r w:rsidR="008D4415" w:rsidRPr="006A47D5">
              <w:rPr>
                <w:rFonts w:ascii="Times New Roman" w:hAnsi="Times New Roman" w:cs="Times New Roman"/>
                <w:color w:val="auto"/>
              </w:rPr>
              <w:t>л</w:t>
            </w:r>
            <w:r w:rsidR="008D4415" w:rsidRPr="003915E5">
              <w:rPr>
                <w:rFonts w:ascii="Times New Roman" w:hAnsi="Times New Roman" w:cs="Times New Roman"/>
                <w:color w:val="auto"/>
              </w:rPr>
              <w:t>авн</w:t>
            </w:r>
            <w:r>
              <w:rPr>
                <w:rFonts w:ascii="Times New Roman" w:hAnsi="Times New Roman" w:cs="Times New Roman"/>
                <w:color w:val="auto"/>
              </w:rPr>
              <w:t>ого государственного</w:t>
            </w:r>
            <w:r w:rsidR="008D4415" w:rsidRPr="003915E5">
              <w:rPr>
                <w:rFonts w:ascii="Times New Roman" w:hAnsi="Times New Roman" w:cs="Times New Roman"/>
                <w:color w:val="auto"/>
              </w:rPr>
              <w:t xml:space="preserve"> санитарн</w:t>
            </w:r>
            <w:r>
              <w:rPr>
                <w:rFonts w:ascii="Times New Roman" w:hAnsi="Times New Roman" w:cs="Times New Roman"/>
                <w:color w:val="auto"/>
              </w:rPr>
              <w:t>ого</w:t>
            </w:r>
            <w:r w:rsidR="008D441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D4415" w:rsidRPr="003915E5">
              <w:rPr>
                <w:rFonts w:ascii="Times New Roman" w:hAnsi="Times New Roman" w:cs="Times New Roman"/>
                <w:color w:val="auto"/>
              </w:rPr>
              <w:t>врач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="008D4415" w:rsidRPr="003915E5">
              <w:rPr>
                <w:rFonts w:ascii="Times New Roman" w:hAnsi="Times New Roman" w:cs="Times New Roman"/>
                <w:color w:val="auto"/>
              </w:rPr>
              <w:t xml:space="preserve"> по Свердловской области» в г. Каменске-Уральском, Каменском районе, </w:t>
            </w:r>
            <w:proofErr w:type="spellStart"/>
            <w:r w:rsidR="008D4415" w:rsidRPr="003915E5">
              <w:rPr>
                <w:rFonts w:ascii="Times New Roman" w:hAnsi="Times New Roman" w:cs="Times New Roman"/>
                <w:color w:val="auto"/>
              </w:rPr>
              <w:t>Сухоложском</w:t>
            </w:r>
            <w:proofErr w:type="spellEnd"/>
            <w:r w:rsidR="008D4415" w:rsidRPr="003915E5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="008D4415" w:rsidRPr="003915E5">
              <w:rPr>
                <w:rFonts w:ascii="Times New Roman" w:hAnsi="Times New Roman" w:cs="Times New Roman"/>
                <w:color w:val="auto"/>
              </w:rPr>
              <w:t>Богдановичском</w:t>
            </w:r>
            <w:proofErr w:type="spellEnd"/>
            <w:r w:rsidR="008D4415" w:rsidRPr="003915E5">
              <w:rPr>
                <w:rFonts w:ascii="Times New Roman" w:hAnsi="Times New Roman" w:cs="Times New Roman"/>
                <w:color w:val="auto"/>
              </w:rPr>
              <w:t xml:space="preserve"> районах</w:t>
            </w:r>
          </w:p>
        </w:tc>
        <w:tc>
          <w:tcPr>
            <w:tcW w:w="1029" w:type="pct"/>
          </w:tcPr>
          <w:p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D4415" w:rsidRPr="003915E5" w:rsidRDefault="008D4415" w:rsidP="004663D7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3915E5">
              <w:rPr>
                <w:rFonts w:ascii="Times New Roman" w:hAnsi="Times New Roman" w:cs="Times New Roman"/>
                <w:b/>
                <w:color w:val="FFFFFF"/>
              </w:rPr>
              <w:t>(подписано)</w:t>
            </w:r>
          </w:p>
          <w:p w:rsidR="008D4415" w:rsidRPr="00B74058" w:rsidRDefault="008D4415" w:rsidP="004663D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740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1579" w:type="pct"/>
          </w:tcPr>
          <w:p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D4415" w:rsidRPr="003915E5" w:rsidRDefault="00562FDC" w:rsidP="004663D7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Алла Рудольфовна Шемякина </w:t>
            </w:r>
          </w:p>
          <w:p w:rsidR="008D4415" w:rsidRPr="00B74058" w:rsidRDefault="008D4415" w:rsidP="004663D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740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расшифровка  подписи</w:t>
            </w:r>
          </w:p>
        </w:tc>
      </w:tr>
      <w:tr w:rsidR="008D4415" w:rsidRPr="00760BFC" w:rsidTr="00562FDC">
        <w:trPr>
          <w:trHeight w:val="201"/>
        </w:trPr>
        <w:tc>
          <w:tcPr>
            <w:tcW w:w="2392" w:type="pct"/>
          </w:tcPr>
          <w:p w:rsidR="008D4415" w:rsidRPr="003915E5" w:rsidRDefault="008D4415" w:rsidP="004663D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29" w:type="pct"/>
          </w:tcPr>
          <w:p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79" w:type="pct"/>
          </w:tcPr>
          <w:p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D4415" w:rsidRPr="00760BFC" w:rsidTr="00562FDC">
        <w:trPr>
          <w:trHeight w:val="1523"/>
        </w:trPr>
        <w:tc>
          <w:tcPr>
            <w:tcW w:w="2392" w:type="pct"/>
          </w:tcPr>
          <w:p w:rsidR="008D4415" w:rsidRPr="003915E5" w:rsidRDefault="008D4415" w:rsidP="004663D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915E5">
              <w:rPr>
                <w:rFonts w:ascii="Times New Roman" w:hAnsi="Times New Roman" w:cs="Times New Roman"/>
                <w:b/>
                <w:color w:val="auto"/>
              </w:rPr>
              <w:t>Исполнитель:</w:t>
            </w:r>
          </w:p>
          <w:p w:rsidR="008D4415" w:rsidRPr="003915E5" w:rsidRDefault="008D4415" w:rsidP="004663D7">
            <w:pPr>
              <w:rPr>
                <w:rFonts w:ascii="Times New Roman" w:hAnsi="Times New Roman" w:cs="Times New Roman"/>
                <w:color w:val="auto"/>
              </w:rPr>
            </w:pPr>
            <w:r w:rsidRPr="003915E5">
              <w:rPr>
                <w:rFonts w:ascii="Times New Roman" w:hAnsi="Times New Roman" w:cs="Times New Roman"/>
                <w:color w:val="auto"/>
              </w:rPr>
              <w:t>специалист-эксперт ТО Управления Роспотребнадзора по Свердловской области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915E5">
              <w:rPr>
                <w:rFonts w:ascii="Times New Roman" w:hAnsi="Times New Roman" w:cs="Times New Roman"/>
                <w:color w:val="auto"/>
              </w:rPr>
              <w:t xml:space="preserve">в г. Каменске-Уральском и Каменском районе, </w:t>
            </w:r>
            <w:proofErr w:type="spellStart"/>
            <w:r w:rsidRPr="003915E5">
              <w:rPr>
                <w:rFonts w:ascii="Times New Roman" w:hAnsi="Times New Roman" w:cs="Times New Roman"/>
                <w:color w:val="auto"/>
              </w:rPr>
              <w:t>Сухоложском</w:t>
            </w:r>
            <w:proofErr w:type="spellEnd"/>
            <w:r w:rsidRPr="003915E5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3915E5">
              <w:rPr>
                <w:rFonts w:ascii="Times New Roman" w:hAnsi="Times New Roman" w:cs="Times New Roman"/>
                <w:color w:val="auto"/>
              </w:rPr>
              <w:t>Богдановичском</w:t>
            </w:r>
            <w:proofErr w:type="spellEnd"/>
            <w:r w:rsidRPr="003915E5">
              <w:rPr>
                <w:rFonts w:ascii="Times New Roman" w:hAnsi="Times New Roman" w:cs="Times New Roman"/>
                <w:color w:val="auto"/>
              </w:rPr>
              <w:t xml:space="preserve"> районах </w:t>
            </w:r>
          </w:p>
        </w:tc>
        <w:tc>
          <w:tcPr>
            <w:tcW w:w="1029" w:type="pct"/>
          </w:tcPr>
          <w:p w:rsidR="008D4415" w:rsidRDefault="008D4415" w:rsidP="004663D7">
            <w:pPr>
              <w:rPr>
                <w:rFonts w:ascii="Times New Roman" w:hAnsi="Times New Roman" w:cs="Times New Roman"/>
                <w:color w:val="auto"/>
              </w:rPr>
            </w:pPr>
          </w:p>
          <w:p w:rsidR="008D4415" w:rsidRDefault="008D4415" w:rsidP="004663D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Буркова Юлия Олеговна</w:t>
            </w:r>
          </w:p>
          <w:p w:rsidR="008D4415" w:rsidRDefault="008D4415" w:rsidP="004663D7">
            <w:pPr>
              <w:rPr>
                <w:rFonts w:ascii="Times New Roman" w:hAnsi="Times New Roman" w:cs="Times New Roman"/>
                <w:color w:val="auto"/>
              </w:rPr>
            </w:pPr>
          </w:p>
          <w:p w:rsidR="008D4415" w:rsidRPr="00000A32" w:rsidRDefault="008D4415" w:rsidP="004663D7">
            <w:pPr>
              <w:ind w:left="-720" w:right="-185"/>
              <w:jc w:val="both"/>
              <w:outlineLvl w:val="0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      </w:t>
            </w:r>
            <w:r w:rsidRPr="00000A32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тел. </w:t>
            </w: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</w:t>
            </w:r>
            <w:r w:rsidRPr="00B740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(83439) 37-06-01</w:t>
            </w:r>
            <w:r w:rsidRPr="00000A32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                   </w:t>
            </w:r>
          </w:p>
          <w:p w:rsidR="008D4415" w:rsidRPr="003915E5" w:rsidRDefault="008D4415" w:rsidP="00466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9" w:type="pct"/>
          </w:tcPr>
          <w:p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D4415" w:rsidRDefault="008D4415" w:rsidP="00466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D4415" w:rsidRDefault="008D4415" w:rsidP="00466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D4415" w:rsidRDefault="008D4415" w:rsidP="00466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D4415" w:rsidRDefault="008D4415" w:rsidP="00466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D4415" w:rsidRPr="003915E5" w:rsidRDefault="008D4415" w:rsidP="00562FD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        </w:t>
            </w:r>
            <w:r w:rsidR="00562FDC">
              <w:rPr>
                <w:rFonts w:ascii="Times New Roman" w:hAnsi="Times New Roman" w:cs="Times New Roman"/>
                <w:color w:val="auto"/>
              </w:rPr>
              <w:t xml:space="preserve">06.08.2024 </w:t>
            </w:r>
          </w:p>
        </w:tc>
      </w:tr>
    </w:tbl>
    <w:p w:rsidR="008D4415" w:rsidRPr="00B74058" w:rsidRDefault="008D4415" w:rsidP="008D4415">
      <w:pPr>
        <w:rPr>
          <w:rFonts w:ascii="Times New Roman" w:hAnsi="Times New Roman" w:cs="Times New Roman"/>
          <w:color w:val="auto"/>
        </w:rPr>
      </w:pPr>
      <w:r w:rsidRPr="00A07135">
        <w:rPr>
          <w:rFonts w:ascii="Times New Roman" w:hAnsi="Times New Roman" w:cs="Times New Roman"/>
          <w:color w:val="auto"/>
        </w:rPr>
        <w:t xml:space="preserve">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</w:t>
      </w:r>
    </w:p>
    <w:p w:rsidR="00562FDC" w:rsidRPr="00562FDC" w:rsidRDefault="00381A9C" w:rsidP="00562FDC">
      <w:pPr>
        <w:ind w:firstLine="709"/>
        <w:jc w:val="center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 xml:space="preserve">Как выбрать школьный рюкзак </w:t>
      </w:r>
    </w:p>
    <w:p w:rsidR="00562FDC" w:rsidRPr="00562FDC" w:rsidRDefault="00562FDC" w:rsidP="00562FDC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381A9C" w:rsidRPr="00381A9C" w:rsidRDefault="00381A9C" w:rsidP="00381A9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81A9C">
        <w:rPr>
          <w:rFonts w:ascii="Times New Roman" w:hAnsi="Times New Roman" w:cs="Times New Roman"/>
          <w:color w:val="auto"/>
        </w:rPr>
        <w:t xml:space="preserve">Всего несколько летних дней осталось до начала нового учебного 2022-2023 года. Родители первоклашек особенно требовательны к школьной форме, учебным пособиям и конечно портфелям (ранцам). На что следует обратить внимание родителям: согласно Техническому регламенту Таможенного союза «О безопасности продукции, предназначенной для детей и подростков» (ТР ТС 007/2011) установлены размеры, вес, конструкция, показатели санитарно-химической, токсикологической безопасности материалов, из которых изготовлены ученические портфели и ранцы. </w:t>
      </w:r>
    </w:p>
    <w:p w:rsidR="00381A9C" w:rsidRPr="00381A9C" w:rsidRDefault="00381A9C" w:rsidP="00381A9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81A9C">
        <w:rPr>
          <w:rFonts w:ascii="Times New Roman" w:hAnsi="Times New Roman" w:cs="Times New Roman"/>
          <w:color w:val="auto"/>
        </w:rPr>
        <w:t xml:space="preserve">             Маркировка портфелей должна содержать информацию о возрасте пользователя.</w:t>
      </w:r>
    </w:p>
    <w:p w:rsidR="00381A9C" w:rsidRPr="00381A9C" w:rsidRDefault="00381A9C" w:rsidP="00381A9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81A9C">
        <w:rPr>
          <w:rFonts w:ascii="Times New Roman" w:hAnsi="Times New Roman" w:cs="Times New Roman"/>
          <w:color w:val="auto"/>
        </w:rPr>
        <w:t>Вес школьных ранцев без учебников должен быть для обучающихся начальных классов не более 700 грамм и для обучающихся средних и старших классов – не более 1000 грамм.</w:t>
      </w:r>
    </w:p>
    <w:p w:rsidR="00381A9C" w:rsidRPr="00381A9C" w:rsidRDefault="00381A9C" w:rsidP="00381A9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81A9C">
        <w:rPr>
          <w:rFonts w:ascii="Times New Roman" w:hAnsi="Times New Roman" w:cs="Times New Roman"/>
          <w:color w:val="auto"/>
        </w:rPr>
        <w:t xml:space="preserve">Ученические ранцы для детей младшего школьного возраста должны быть снабжены </w:t>
      </w:r>
      <w:proofErr w:type="spellStart"/>
      <w:r w:rsidRPr="00381A9C">
        <w:rPr>
          <w:rFonts w:ascii="Times New Roman" w:hAnsi="Times New Roman" w:cs="Times New Roman"/>
          <w:color w:val="auto"/>
        </w:rPr>
        <w:t>формоустойчивой</w:t>
      </w:r>
      <w:proofErr w:type="spellEnd"/>
      <w:r w:rsidRPr="00381A9C">
        <w:rPr>
          <w:rFonts w:ascii="Times New Roman" w:hAnsi="Times New Roman" w:cs="Times New Roman"/>
          <w:color w:val="auto"/>
        </w:rPr>
        <w:t xml:space="preserve"> спинкой, обеспечивающей его полное прилегание к спине обучающегося и равномерное распределение веса.</w:t>
      </w:r>
    </w:p>
    <w:p w:rsidR="00381A9C" w:rsidRPr="00381A9C" w:rsidRDefault="00381A9C" w:rsidP="00381A9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81A9C">
        <w:rPr>
          <w:rFonts w:ascii="Times New Roman" w:hAnsi="Times New Roman" w:cs="Times New Roman"/>
          <w:color w:val="auto"/>
        </w:rPr>
        <w:t>Требования, предъявляемые к размерам ранцев для обучающихся начальных классов, следующие:</w:t>
      </w:r>
    </w:p>
    <w:p w:rsidR="00381A9C" w:rsidRPr="00381A9C" w:rsidRDefault="00381A9C" w:rsidP="00381A9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81A9C">
        <w:rPr>
          <w:rFonts w:ascii="Times New Roman" w:hAnsi="Times New Roman" w:cs="Times New Roman"/>
          <w:color w:val="auto"/>
        </w:rPr>
        <w:t>- длина (высота) – 300 – 360 мм,</w:t>
      </w:r>
    </w:p>
    <w:p w:rsidR="00381A9C" w:rsidRPr="00381A9C" w:rsidRDefault="00381A9C" w:rsidP="00381A9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81A9C">
        <w:rPr>
          <w:rFonts w:ascii="Times New Roman" w:hAnsi="Times New Roman" w:cs="Times New Roman"/>
          <w:color w:val="auto"/>
        </w:rPr>
        <w:t>- высота передней стенки – 220 – 260 мм,</w:t>
      </w:r>
    </w:p>
    <w:p w:rsidR="00381A9C" w:rsidRPr="00381A9C" w:rsidRDefault="00381A9C" w:rsidP="00381A9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81A9C">
        <w:rPr>
          <w:rFonts w:ascii="Times New Roman" w:hAnsi="Times New Roman" w:cs="Times New Roman"/>
          <w:color w:val="auto"/>
        </w:rPr>
        <w:t>- ширина – 60 – 100 мм,</w:t>
      </w:r>
    </w:p>
    <w:p w:rsidR="00381A9C" w:rsidRPr="00381A9C" w:rsidRDefault="00381A9C" w:rsidP="00381A9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81A9C">
        <w:rPr>
          <w:rFonts w:ascii="Times New Roman" w:hAnsi="Times New Roman" w:cs="Times New Roman"/>
          <w:color w:val="auto"/>
        </w:rPr>
        <w:t>- длина плечевого ремня – не менее 600 – 700 мм,</w:t>
      </w:r>
    </w:p>
    <w:p w:rsidR="00381A9C" w:rsidRPr="00381A9C" w:rsidRDefault="00381A9C" w:rsidP="00381A9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81A9C">
        <w:rPr>
          <w:rFonts w:ascii="Times New Roman" w:hAnsi="Times New Roman" w:cs="Times New Roman"/>
          <w:color w:val="auto"/>
        </w:rPr>
        <w:t>- ширина плечевого ремня в верхней части (на протяжении 400 - 450 мм) – не менее 35 – 40 мм.</w:t>
      </w:r>
    </w:p>
    <w:p w:rsidR="00381A9C" w:rsidRPr="00381A9C" w:rsidRDefault="00381A9C" w:rsidP="00381A9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81A9C">
        <w:rPr>
          <w:rFonts w:ascii="Times New Roman" w:hAnsi="Times New Roman" w:cs="Times New Roman"/>
          <w:color w:val="auto"/>
        </w:rPr>
        <w:t xml:space="preserve">            Допускается увеличение размеров не более чем на 30 мм.</w:t>
      </w:r>
    </w:p>
    <w:p w:rsidR="00381A9C" w:rsidRPr="00381A9C" w:rsidRDefault="00381A9C" w:rsidP="00381A9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81A9C">
        <w:rPr>
          <w:rFonts w:ascii="Times New Roman" w:hAnsi="Times New Roman" w:cs="Times New Roman"/>
          <w:color w:val="auto"/>
        </w:rPr>
        <w:t>Вес ежедневного комплекта учебников и письменных принадлежностей не должен превышать: для учащихся 1 - 2-х классов - 1,5 кг; 3 - 4-х классов - 2 кг; 5 - 6-х классов - 2,5 кг; 7 - 8-х классов - 3,5 кг; 9 - 11-х классов - 4 кг.</w:t>
      </w:r>
    </w:p>
    <w:p w:rsidR="00381A9C" w:rsidRPr="00381A9C" w:rsidRDefault="00381A9C" w:rsidP="00381A9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81A9C">
        <w:rPr>
          <w:rFonts w:ascii="Times New Roman" w:hAnsi="Times New Roman" w:cs="Times New Roman"/>
          <w:color w:val="auto"/>
        </w:rPr>
        <w:t>Кроме того, ученические портфели и ранцы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 Материал для изготовления ранцев должен быть легким, прочным, с водоотталкивающим покрытием, простым в чистке и уходе, чтобы при необходимости его можно было легко помыть.</w:t>
      </w:r>
    </w:p>
    <w:p w:rsidR="00381A9C" w:rsidRPr="00381A9C" w:rsidRDefault="00381A9C" w:rsidP="00381A9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81A9C">
        <w:rPr>
          <w:rFonts w:ascii="Times New Roman" w:hAnsi="Times New Roman" w:cs="Times New Roman"/>
          <w:color w:val="auto"/>
        </w:rPr>
        <w:t xml:space="preserve">При соблюдении вышеуказанных требований, ребенок будет очень охотно собираться в школу, ведь ничего не угрожает его здоровью. </w:t>
      </w:r>
    </w:p>
    <w:p w:rsidR="00381A9C" w:rsidRPr="00381A9C" w:rsidRDefault="00381A9C" w:rsidP="00381A9C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381A9C" w:rsidRDefault="00381A9C" w:rsidP="00381A9C">
      <w:pPr>
        <w:ind w:firstLine="709"/>
        <w:jc w:val="center"/>
        <w:rPr>
          <w:rFonts w:ascii="Times New Roman" w:hAnsi="Times New Roman" w:cs="Times New Roman"/>
          <w:color w:val="auto"/>
        </w:rPr>
      </w:pPr>
      <w:r w:rsidRPr="00381A9C">
        <w:rPr>
          <w:rFonts w:ascii="Times New Roman" w:hAnsi="Times New Roman" w:cs="Times New Roman"/>
          <w:color w:val="auto"/>
        </w:rPr>
        <w:t>Успехов в учебном</w:t>
      </w:r>
      <w:bookmarkStart w:id="0" w:name="_GoBack"/>
      <w:bookmarkEnd w:id="0"/>
      <w:r w:rsidRPr="00381A9C">
        <w:rPr>
          <w:rFonts w:ascii="Times New Roman" w:hAnsi="Times New Roman" w:cs="Times New Roman"/>
          <w:color w:val="auto"/>
        </w:rPr>
        <w:t xml:space="preserve"> году!</w:t>
      </w:r>
    </w:p>
    <w:p w:rsidR="00562FDC" w:rsidRDefault="00381A9C" w:rsidP="00562FDC">
      <w:pPr>
        <w:ind w:firstLine="709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-1210</wp:posOffset>
            </wp:positionV>
            <wp:extent cx="6699885" cy="8053705"/>
            <wp:effectExtent l="0" t="0" r="571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85" cy="805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FDC" w:rsidRDefault="00562FDC" w:rsidP="00562FDC">
      <w:pPr>
        <w:ind w:firstLine="709"/>
      </w:pPr>
    </w:p>
    <w:p w:rsidR="00562FDC" w:rsidRDefault="00562FDC" w:rsidP="00562FDC">
      <w:pPr>
        <w:ind w:firstLine="709"/>
      </w:pPr>
    </w:p>
    <w:p w:rsidR="00562FDC" w:rsidRDefault="00562FDC" w:rsidP="00562FDC">
      <w:pPr>
        <w:ind w:firstLine="709"/>
      </w:pPr>
    </w:p>
    <w:p w:rsidR="00562FDC" w:rsidRDefault="00562FDC" w:rsidP="00562FDC">
      <w:pPr>
        <w:ind w:firstLine="709"/>
      </w:pPr>
    </w:p>
    <w:p w:rsidR="00562FDC" w:rsidRDefault="00562FDC" w:rsidP="00562FDC">
      <w:pPr>
        <w:ind w:firstLine="709"/>
      </w:pPr>
    </w:p>
    <w:p w:rsidR="00562FDC" w:rsidRDefault="00562FDC" w:rsidP="00562FDC">
      <w:pPr>
        <w:ind w:firstLine="709"/>
      </w:pPr>
    </w:p>
    <w:p w:rsidR="00562FDC" w:rsidRPr="00562FDC" w:rsidRDefault="00562FDC" w:rsidP="00562FDC">
      <w:pPr>
        <w:ind w:firstLine="709"/>
      </w:pPr>
    </w:p>
    <w:sectPr w:rsidR="00562FDC" w:rsidRPr="00562FDC" w:rsidSect="00562FD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D1"/>
    <w:rsid w:val="00381A9C"/>
    <w:rsid w:val="00562FDC"/>
    <w:rsid w:val="008740D1"/>
    <w:rsid w:val="008D4415"/>
    <w:rsid w:val="00B8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04F0"/>
  <w15:chartTrackingRefBased/>
  <w15:docId w15:val="{ECC72587-F8ED-49B0-941B-C6B48760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15"/>
    <w:pPr>
      <w:spacing w:after="0" w:line="240" w:lineRule="auto"/>
    </w:pPr>
    <w:rPr>
      <w:rFonts w:ascii="Century Gothic" w:eastAsia="Times New Roman" w:hAnsi="Century Gothic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41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4">
    <w:name w:val="Hyperlink"/>
    <w:basedOn w:val="a0"/>
    <w:uiPriority w:val="99"/>
    <w:semiHidden/>
    <w:unhideWhenUsed/>
    <w:rsid w:val="008D44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1A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1A9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Юлия Олеговна</dc:creator>
  <cp:keywords/>
  <dc:description/>
  <cp:lastModifiedBy>Буркова Юлия Олеговна</cp:lastModifiedBy>
  <cp:revision>2</cp:revision>
  <cp:lastPrinted>2024-08-06T09:05:00Z</cp:lastPrinted>
  <dcterms:created xsi:type="dcterms:W3CDTF">2024-08-06T09:05:00Z</dcterms:created>
  <dcterms:modified xsi:type="dcterms:W3CDTF">2024-08-06T09:05:00Z</dcterms:modified>
</cp:coreProperties>
</file>